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tabs>
          <w:tab w:pos="8167" w:val="left" w:leader="none"/>
        </w:tabs>
        <w:spacing w:line="242" w:lineRule="auto" w:before="92"/>
        <w:ind w:left="4507" w:right="272" w:hanging="152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748030</wp:posOffset>
            </wp:positionH>
            <wp:positionV relativeFrom="paragraph">
              <wp:posOffset>-337916</wp:posOffset>
            </wp:positionV>
            <wp:extent cx="1383000" cy="85788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000" cy="857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Catanzaro Servizi S.p.A. – Viale De Filippis, n° 68 – 88100 Catanzaro – P. Iva 02371820792 e-mail:</w:t>
      </w:r>
      <w:r>
        <w:rPr>
          <w:spacing w:val="-4"/>
          <w:sz w:val="18"/>
        </w:rPr>
        <w:t> </w:t>
      </w:r>
      <w:hyperlink r:id="rId6">
        <w:r>
          <w:rPr>
            <w:sz w:val="18"/>
          </w:rPr>
          <w:t>servizicimiteriali@catanzaroservizi.it</w:t>
        </w:r>
      </w:hyperlink>
      <w:r>
        <w:rPr>
          <w:sz w:val="18"/>
        </w:rPr>
        <w:tab/>
        <w:t>pec:</w:t>
      </w:r>
      <w:r>
        <w:rPr>
          <w:spacing w:val="-11"/>
          <w:sz w:val="18"/>
        </w:rPr>
        <w:t> </w:t>
      </w:r>
      <w:hyperlink r:id="rId7">
        <w:r>
          <w:rPr>
            <w:sz w:val="18"/>
          </w:rPr>
          <w:t>czservizi@pec.it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8"/>
        </w:rPr>
      </w:pPr>
    </w:p>
    <w:p>
      <w:pPr>
        <w:spacing w:line="320" w:lineRule="exact" w:before="89"/>
        <w:ind w:left="767" w:right="680" w:firstLine="0"/>
        <w:jc w:val="center"/>
        <w:rPr>
          <w:b/>
          <w:sz w:val="28"/>
        </w:rPr>
      </w:pPr>
      <w:r>
        <w:rPr>
          <w:b/>
          <w:color w:val="365F91"/>
          <w:sz w:val="28"/>
        </w:rPr>
        <w:t>MODULO PER RECLAMO – SEGNALAZIONE- SUGGERIMENTO</w:t>
      </w:r>
    </w:p>
    <w:p>
      <w:pPr>
        <w:spacing w:line="251" w:lineRule="exact" w:before="0"/>
        <w:ind w:left="765" w:right="680" w:firstLine="0"/>
        <w:jc w:val="center"/>
        <w:rPr>
          <w:sz w:val="22"/>
        </w:rPr>
      </w:pPr>
      <w:r>
        <w:rPr>
          <w:sz w:val="22"/>
        </w:rPr>
        <w:t>(SI PREGA DI COMPILARE IN STAMPATELLO)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1"/>
        </w:rPr>
      </w:pPr>
    </w:p>
    <w:p>
      <w:pPr>
        <w:tabs>
          <w:tab w:pos="3628" w:val="left" w:leader="none"/>
        </w:tabs>
        <w:spacing w:before="0"/>
        <w:ind w:left="358" w:right="0" w:firstLine="0"/>
        <w:jc w:val="left"/>
        <w:rPr>
          <w:sz w:val="24"/>
        </w:rPr>
      </w:pPr>
      <w:r>
        <w:rPr>
          <w:b/>
          <w:color w:val="365F91"/>
          <w:sz w:val="24"/>
        </w:rPr>
        <w:t>TIPO</w:t>
      </w:r>
      <w:r>
        <w:rPr>
          <w:b/>
          <w:color w:val="365F91"/>
          <w:spacing w:val="-2"/>
          <w:sz w:val="24"/>
        </w:rPr>
        <w:t> </w:t>
      </w:r>
      <w:r>
        <w:rPr>
          <w:b/>
          <w:color w:val="365F91"/>
          <w:sz w:val="24"/>
        </w:rPr>
        <w:t>DI</w:t>
      </w:r>
      <w:r>
        <w:rPr>
          <w:b/>
          <w:color w:val="365F91"/>
          <w:spacing w:val="-1"/>
          <w:sz w:val="24"/>
        </w:rPr>
        <w:t> </w:t>
      </w:r>
      <w:r>
        <w:rPr>
          <w:b/>
          <w:color w:val="365F91"/>
          <w:sz w:val="24"/>
        </w:rPr>
        <w:t>SEGNALAZIONE</w:t>
        <w:tab/>
      </w:r>
      <w:r>
        <w:rPr>
          <w:rFonts w:ascii="Symbol" w:hAnsi="Symbol"/>
          <w:sz w:val="24"/>
        </w:rPr>
        <w:t></w:t>
      </w:r>
      <w:r>
        <w:rPr>
          <w:sz w:val="24"/>
        </w:rPr>
        <w:t> RECLAMO </w:t>
      </w:r>
      <w:r>
        <w:rPr>
          <w:rFonts w:ascii="Symbol" w:hAnsi="Symbol"/>
          <w:sz w:val="24"/>
        </w:rPr>
        <w:t></w:t>
      </w:r>
      <w:r>
        <w:rPr>
          <w:sz w:val="24"/>
        </w:rPr>
        <w:t> SEGNALAZIONE </w:t>
      </w:r>
      <w:r>
        <w:rPr>
          <w:rFonts w:ascii="Symbol" w:hAnsi="Symbol"/>
          <w:sz w:val="24"/>
        </w:rPr>
        <w:t></w:t>
      </w:r>
      <w:r>
        <w:rPr>
          <w:spacing w:val="-8"/>
          <w:sz w:val="24"/>
        </w:rPr>
        <w:t> </w:t>
      </w:r>
      <w:r>
        <w:rPr>
          <w:sz w:val="24"/>
        </w:rPr>
        <w:t>SUGGERIMENTO</w:t>
      </w:r>
    </w:p>
    <w:p>
      <w:pPr>
        <w:pStyle w:val="BodyText"/>
        <w:spacing w:before="2"/>
        <w:rPr>
          <w:sz w:val="24"/>
        </w:rPr>
      </w:pPr>
    </w:p>
    <w:p>
      <w:pPr>
        <w:spacing w:before="1"/>
        <w:ind w:left="358" w:right="0" w:firstLine="0"/>
        <w:jc w:val="left"/>
        <w:rPr>
          <w:sz w:val="24"/>
        </w:rPr>
      </w:pPr>
      <w:r>
        <w:rPr>
          <w:b/>
          <w:color w:val="365F91"/>
          <w:sz w:val="24"/>
        </w:rPr>
        <w:t>CIMITERO </w:t>
      </w:r>
      <w:r>
        <w:rPr>
          <w:sz w:val="24"/>
        </w:rPr>
        <w:t>oggetto della segnalazione ……………………………………………..</w:t>
      </w:r>
    </w:p>
    <w:p>
      <w:pPr>
        <w:spacing w:before="136"/>
        <w:ind w:left="358" w:right="0" w:firstLine="0"/>
        <w:jc w:val="left"/>
        <w:rPr>
          <w:sz w:val="24"/>
        </w:rPr>
      </w:pPr>
      <w:r>
        <w:rPr>
          <w:b/>
          <w:color w:val="365F91"/>
          <w:sz w:val="24"/>
        </w:rPr>
        <w:t>UBICAZIONE di Area/tomba/loculo </w:t>
      </w:r>
      <w:r>
        <w:rPr>
          <w:sz w:val="24"/>
        </w:rPr>
        <w:t>oggetto della segnalazione ………………………………</w:t>
      </w:r>
    </w:p>
    <w:p>
      <w:pPr>
        <w:tabs>
          <w:tab w:pos="4530" w:val="left" w:leader="none"/>
        </w:tabs>
        <w:spacing w:before="139"/>
        <w:ind w:left="358" w:right="0" w:firstLine="0"/>
        <w:jc w:val="left"/>
        <w:rPr>
          <w:sz w:val="24"/>
        </w:rPr>
      </w:pPr>
      <w:r>
        <w:rPr>
          <w:b/>
          <w:color w:val="365F91"/>
          <w:sz w:val="24"/>
        </w:rPr>
        <w:t>QUALIFICAZIONE</w:t>
      </w:r>
      <w:r>
        <w:rPr>
          <w:b/>
          <w:color w:val="365F91"/>
          <w:spacing w:val="-4"/>
          <w:sz w:val="24"/>
        </w:rPr>
        <w:t> </w:t>
      </w:r>
      <w:r>
        <w:rPr>
          <w:b/>
          <w:color w:val="365F91"/>
          <w:sz w:val="24"/>
        </w:rPr>
        <w:t>DELL’UTENTE</w:t>
        <w:tab/>
      </w:r>
      <w:r>
        <w:rPr>
          <w:rFonts w:ascii="Symbol" w:hAnsi="Symbol"/>
          <w:sz w:val="24"/>
        </w:rPr>
        <w:t></w:t>
      </w:r>
      <w:r>
        <w:rPr>
          <w:sz w:val="24"/>
        </w:rPr>
        <w:t> Concessionario/Erede di tomba </w:t>
      </w:r>
      <w:r>
        <w:rPr>
          <w:rFonts w:ascii="Symbol" w:hAnsi="Symbol"/>
          <w:sz w:val="24"/>
        </w:rPr>
        <w:t></w:t>
      </w:r>
      <w:r>
        <w:rPr>
          <w:spacing w:val="-6"/>
          <w:sz w:val="24"/>
        </w:rPr>
        <w:t> </w:t>
      </w:r>
      <w:r>
        <w:rPr>
          <w:sz w:val="24"/>
        </w:rPr>
        <w:t>Visitatore</w:t>
      </w:r>
    </w:p>
    <w:p>
      <w:pPr>
        <w:spacing w:before="148"/>
        <w:ind w:left="4499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z w:val="24"/>
        </w:rPr>
        <w:t> Altro (specificare)…………………………………..</w:t>
      </w:r>
    </w:p>
    <w:p>
      <w:pPr>
        <w:pStyle w:val="BodyText"/>
        <w:spacing w:before="10"/>
        <w:rPr>
          <w:sz w:val="36"/>
        </w:rPr>
      </w:pPr>
    </w:p>
    <w:p>
      <w:pPr>
        <w:spacing w:before="0"/>
        <w:ind w:left="358" w:right="0" w:firstLine="0"/>
        <w:jc w:val="left"/>
        <w:rPr>
          <w:b/>
          <w:sz w:val="24"/>
        </w:rPr>
      </w:pPr>
      <w:r>
        <w:rPr>
          <w:b/>
          <w:color w:val="365F91"/>
          <w:sz w:val="24"/>
        </w:rPr>
        <w:t>OGGETTO</w:t>
      </w:r>
    </w:p>
    <w:p>
      <w:pPr>
        <w:spacing w:before="41"/>
        <w:ind w:left="358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</w:t>
      </w:r>
    </w:p>
    <w:p>
      <w:pPr>
        <w:spacing w:before="45"/>
        <w:ind w:left="358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</w:t>
      </w:r>
    </w:p>
    <w:p>
      <w:pPr>
        <w:spacing w:before="44"/>
        <w:ind w:left="358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</w:t>
      </w:r>
    </w:p>
    <w:p>
      <w:pPr>
        <w:spacing w:before="43"/>
        <w:ind w:left="358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</w:t>
      </w:r>
    </w:p>
    <w:p>
      <w:pPr>
        <w:spacing w:before="46"/>
        <w:ind w:left="358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</w:t>
      </w:r>
    </w:p>
    <w:p>
      <w:pPr>
        <w:spacing w:before="43"/>
        <w:ind w:left="358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</w:t>
      </w:r>
    </w:p>
    <w:p>
      <w:pPr>
        <w:spacing w:before="43"/>
        <w:ind w:left="358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</w:t>
      </w:r>
    </w:p>
    <w:p>
      <w:pPr>
        <w:spacing w:before="46"/>
        <w:ind w:left="358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</w:t>
      </w:r>
    </w:p>
    <w:p>
      <w:pPr>
        <w:spacing w:before="43"/>
        <w:ind w:left="358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</w:t>
      </w:r>
    </w:p>
    <w:p>
      <w:pPr>
        <w:spacing w:before="43"/>
        <w:ind w:left="358" w:right="0" w:firstLine="0"/>
        <w:jc w:val="left"/>
        <w:rPr>
          <w:sz w:val="24"/>
        </w:rPr>
      </w:pPr>
      <w:r>
        <w:rPr/>
        <w:pict>
          <v:group style="position:absolute;margin-left:71.625pt;margin-top:41.871124pt;width:482.25pt;height:253.5pt;mso-position-horizontal-relative:page;mso-position-vertical-relative:paragraph;z-index:251664384" coordorigin="1433,837" coordsize="9645,5070">
            <v:rect style="position:absolute;left:1440;top:844;width:9630;height:5055" filled="false" stroked="true" strokeweight=".75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934;top:4963;width:4666;height:221" type="#_x0000_t202" filled="false" stroked="false">
              <v:textbox inset="0,0,0,0">
                <w:txbxContent>
                  <w:p>
                    <w:pPr>
                      <w:tabs>
                        <w:tab w:pos="2556" w:val="left" w:leader="none"/>
                        <w:tab w:pos="3360" w:val="left" w:leader="none"/>
                        <w:tab w:pos="4244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Desidera ricevere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risposta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per:</w:t>
                      <w:tab/>
                    </w:r>
                    <w:r>
                      <w:rPr>
                        <w:rFonts w:ascii="Symbol" w:hAnsi="Symbol"/>
                        <w:sz w:val="18"/>
                      </w:rPr>
                      <w:t></w:t>
                    </w:r>
                    <w:r>
                      <w:rPr>
                        <w:sz w:val="18"/>
                      </w:rPr>
                      <w:t> posta</w:t>
                      <w:tab/>
                    </w:r>
                    <w:r>
                      <w:rPr>
                        <w:rFonts w:ascii="Symbol" w:hAnsi="Symbol"/>
                        <w:sz w:val="18"/>
                      </w:rPr>
                      <w:t>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e-mail</w:t>
                      <w:tab/>
                    </w:r>
                    <w:r>
                      <w:rPr>
                        <w:rFonts w:ascii="Symbol" w:hAnsi="Symbol"/>
                        <w:sz w:val="18"/>
                      </w:rPr>
                      <w:t>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pacing w:val="-24"/>
                        <w:sz w:val="18"/>
                      </w:rPr>
                      <w:t>pec</w:t>
                    </w:r>
                  </w:p>
                </w:txbxContent>
              </v:textbox>
              <w10:wrap type="none"/>
            </v:shape>
            <v:shape style="position:absolute;left:6344;top:4494;width:445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Firma …………………………………………………………</w:t>
                    </w:r>
                  </w:p>
                </w:txbxContent>
              </v:textbox>
              <w10:wrap type="none"/>
            </v:shape>
            <v:shape style="position:absolute;left:1591;top:4494;width:220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Data …………………………</w:t>
                    </w:r>
                  </w:p>
                </w:txbxContent>
              </v:textbox>
              <w10:wrap type="none"/>
            </v:shape>
            <v:shape style="position:absolute;left:1591;top:2610;width:9350;height:160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Cognome………………………………………… Nome ……………………………….………………</w:t>
                    </w:r>
                  </w:p>
                  <w:p>
                    <w:pPr>
                      <w:tabs>
                        <w:tab w:pos="8619" w:val="left" w:leader="dot"/>
                      </w:tabs>
                      <w:spacing w:before="102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Nato a ……………………………………………………………..………</w:t>
                    </w:r>
                    <w:r>
                      <w:rPr>
                        <w:spacing w:val="-1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(Prov…………..)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il</w:t>
                      <w:tab/>
                      <w:t>Residente</w:t>
                    </w:r>
                  </w:p>
                  <w:p>
                    <w:pPr>
                      <w:spacing w:before="105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 ………………………………………..……………………………………………………….. n°………..</w:t>
                    </w:r>
                  </w:p>
                  <w:p>
                    <w:pPr>
                      <w:spacing w:before="10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CAP……………… Città……………………………………………………….. Prov…… Tel……………………………..</w:t>
                    </w:r>
                  </w:p>
                  <w:p>
                    <w:pPr>
                      <w:spacing w:before="31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E-mail……….……...……….….@.....................................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Pec………………………………………………………………………………………………………………………</w:t>
                    </w:r>
                  </w:p>
                </w:txbxContent>
              </v:textbox>
              <w10:wrap type="none"/>
            </v:shape>
            <v:shape style="position:absolute;left:1591;top:934;width:9349;height:1151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365F91"/>
                        <w:sz w:val="24"/>
                      </w:rPr>
                      <w:t>IMPORTANTE</w:t>
                    </w:r>
                  </w:p>
                  <w:p>
                    <w:pPr>
                      <w:spacing w:line="240" w:lineRule="auto" w:before="7"/>
                      <w:rPr>
                        <w:sz w:val="20"/>
                      </w:rPr>
                    </w:pP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712" w:val="left" w:leader="none"/>
                        <w:tab w:pos="713" w:val="left" w:leader="none"/>
                      </w:tabs>
                      <w:spacing w:before="0"/>
                      <w:ind w:left="712" w:right="0" w:hanging="356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Il reclamo deve essere sempre completato con i dati anagrafici e la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firma.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712" w:val="left" w:leader="none"/>
                        <w:tab w:pos="713" w:val="left" w:leader="none"/>
                      </w:tabs>
                      <w:spacing w:before="1"/>
                      <w:ind w:left="712" w:right="18" w:hanging="356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assenza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dei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dati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sopraindicati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reclamo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sarà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considerato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come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una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semplice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segnalazione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non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darà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luogo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risposta scritta.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……………………………………………………………………………………………………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760" w:bottom="280" w:left="1060" w:right="860"/>
        </w:sectPr>
      </w:pPr>
    </w:p>
    <w:p>
      <w:pPr>
        <w:spacing w:before="74"/>
        <w:ind w:left="358" w:right="0" w:firstLine="0"/>
        <w:jc w:val="left"/>
        <w:rPr>
          <w:b/>
          <w:sz w:val="24"/>
        </w:rPr>
      </w:pPr>
      <w:r>
        <w:rPr>
          <w:b/>
          <w:color w:val="365F91"/>
          <w:sz w:val="24"/>
        </w:rPr>
        <w:t>DESCRIZIONE DEL PROCEDIMENTO</w:t>
      </w:r>
    </w:p>
    <w:p>
      <w:pPr>
        <w:pStyle w:val="ListParagraph"/>
        <w:numPr>
          <w:ilvl w:val="0"/>
          <w:numId w:val="2"/>
        </w:numPr>
        <w:tabs>
          <w:tab w:pos="532" w:val="left" w:leader="none"/>
        </w:tabs>
        <w:spacing w:line="240" w:lineRule="auto" w:before="88" w:after="0"/>
        <w:ind w:left="531" w:right="0" w:hanging="181"/>
        <w:jc w:val="left"/>
        <w:rPr>
          <w:sz w:val="20"/>
        </w:rPr>
      </w:pPr>
      <w:r>
        <w:rPr>
          <w:sz w:val="20"/>
        </w:rPr>
        <w:t>Per</w:t>
      </w:r>
      <w:r>
        <w:rPr>
          <w:spacing w:val="23"/>
          <w:sz w:val="20"/>
        </w:rPr>
        <w:t> </w:t>
      </w:r>
      <w:r>
        <w:rPr>
          <w:sz w:val="20"/>
        </w:rPr>
        <w:t>inoltrare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b/>
          <w:sz w:val="20"/>
        </w:rPr>
        <w:t>Catanzaro</w:t>
      </w:r>
      <w:r>
        <w:rPr>
          <w:b/>
          <w:spacing w:val="24"/>
          <w:sz w:val="20"/>
        </w:rPr>
        <w:t> </w:t>
      </w:r>
      <w:r>
        <w:rPr>
          <w:b/>
          <w:sz w:val="20"/>
        </w:rPr>
        <w:t>Servizi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S.p.A.</w:t>
      </w:r>
      <w:r>
        <w:rPr>
          <w:b/>
          <w:spacing w:val="26"/>
          <w:sz w:val="20"/>
        </w:rPr>
        <w:t> </w:t>
      </w:r>
      <w:r>
        <w:rPr>
          <w:sz w:val="20"/>
        </w:rPr>
        <w:t>un</w:t>
      </w:r>
      <w:r>
        <w:rPr>
          <w:spacing w:val="20"/>
          <w:sz w:val="20"/>
        </w:rPr>
        <w:t> </w:t>
      </w:r>
      <w:r>
        <w:rPr>
          <w:sz w:val="20"/>
        </w:rPr>
        <w:t>reclamo,</w:t>
      </w:r>
      <w:r>
        <w:rPr>
          <w:spacing w:val="23"/>
          <w:sz w:val="20"/>
        </w:rPr>
        <w:t> </w:t>
      </w:r>
      <w:r>
        <w:rPr>
          <w:sz w:val="20"/>
        </w:rPr>
        <w:t>una</w:t>
      </w:r>
      <w:r>
        <w:rPr>
          <w:spacing w:val="25"/>
          <w:sz w:val="20"/>
        </w:rPr>
        <w:t> </w:t>
      </w:r>
      <w:r>
        <w:rPr>
          <w:sz w:val="20"/>
        </w:rPr>
        <w:t>segnalazione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un</w:t>
      </w:r>
      <w:r>
        <w:rPr>
          <w:spacing w:val="23"/>
          <w:sz w:val="20"/>
        </w:rPr>
        <w:t> </w:t>
      </w:r>
      <w:r>
        <w:rPr>
          <w:sz w:val="20"/>
        </w:rPr>
        <w:t>suggerimento</w:t>
      </w:r>
      <w:r>
        <w:rPr>
          <w:spacing w:val="23"/>
          <w:sz w:val="20"/>
        </w:rPr>
        <w:t> </w:t>
      </w:r>
      <w:r>
        <w:rPr>
          <w:sz w:val="20"/>
        </w:rPr>
        <w:t>compilare</w:t>
      </w:r>
      <w:r>
        <w:rPr>
          <w:spacing w:val="22"/>
          <w:sz w:val="20"/>
        </w:rPr>
        <w:t> </w:t>
      </w:r>
      <w:r>
        <w:rPr>
          <w:sz w:val="20"/>
        </w:rPr>
        <w:t>il</w:t>
      </w:r>
    </w:p>
    <w:p>
      <w:pPr>
        <w:spacing w:line="223" w:lineRule="exact" w:before="1"/>
        <w:ind w:left="531" w:right="0" w:firstLine="0"/>
        <w:jc w:val="left"/>
        <w:rPr>
          <w:sz w:val="20"/>
        </w:rPr>
      </w:pPr>
      <w:r>
        <w:rPr>
          <w:b/>
          <w:sz w:val="20"/>
        </w:rPr>
        <w:t>MODULO RECLAMI – SEGNALAZIONI - SUGGERIMENTI </w:t>
      </w:r>
      <w:r>
        <w:rPr>
          <w:sz w:val="20"/>
        </w:rPr>
        <w:t>e recapitarlo:</w:t>
      </w:r>
    </w:p>
    <w:p>
      <w:pPr>
        <w:pStyle w:val="ListParagraph"/>
        <w:numPr>
          <w:ilvl w:val="1"/>
          <w:numId w:val="2"/>
        </w:numPr>
        <w:tabs>
          <w:tab w:pos="712" w:val="left" w:leader="none"/>
        </w:tabs>
        <w:spacing w:line="210" w:lineRule="exact" w:before="0" w:after="0"/>
        <w:ind w:left="711" w:right="0" w:hanging="181"/>
        <w:jc w:val="left"/>
        <w:rPr>
          <w:sz w:val="20"/>
        </w:rPr>
      </w:pPr>
      <w:r>
        <w:rPr>
          <w:b/>
          <w:sz w:val="20"/>
        </w:rPr>
        <w:t>di persona</w:t>
      </w:r>
      <w:r>
        <w:rPr>
          <w:sz w:val="20"/>
        </w:rPr>
        <w:t>: Uffici ubicati presso i quattro cimiteri</w:t>
      </w:r>
      <w:r>
        <w:rPr>
          <w:spacing w:val="-3"/>
          <w:sz w:val="20"/>
        </w:rPr>
        <w:t> </w:t>
      </w:r>
      <w:r>
        <w:rPr>
          <w:sz w:val="20"/>
        </w:rPr>
        <w:t>cittadini;</w:t>
      </w:r>
    </w:p>
    <w:p>
      <w:pPr>
        <w:pStyle w:val="ListParagraph"/>
        <w:numPr>
          <w:ilvl w:val="1"/>
          <w:numId w:val="2"/>
        </w:numPr>
        <w:tabs>
          <w:tab w:pos="712" w:val="left" w:leader="none"/>
        </w:tabs>
        <w:spacing w:line="208" w:lineRule="exact" w:before="0" w:after="0"/>
        <w:ind w:left="711" w:right="0" w:hanging="181"/>
        <w:jc w:val="left"/>
        <w:rPr>
          <w:sz w:val="20"/>
        </w:rPr>
      </w:pPr>
      <w:r>
        <w:rPr>
          <w:b/>
          <w:sz w:val="20"/>
        </w:rPr>
        <w:t>via posta</w:t>
      </w:r>
      <w:r>
        <w:rPr>
          <w:sz w:val="20"/>
        </w:rPr>
        <w:t>, indirizzata a Cimitero – Uffici Amministrativi Via Paglia, 88100</w:t>
      </w:r>
      <w:r>
        <w:rPr>
          <w:spacing w:val="3"/>
          <w:sz w:val="20"/>
        </w:rPr>
        <w:t> </w:t>
      </w:r>
      <w:r>
        <w:rPr>
          <w:sz w:val="20"/>
        </w:rPr>
        <w:t>Catanzaro;</w:t>
      </w:r>
    </w:p>
    <w:p>
      <w:pPr>
        <w:pStyle w:val="ListParagraph"/>
        <w:numPr>
          <w:ilvl w:val="1"/>
          <w:numId w:val="2"/>
        </w:numPr>
        <w:tabs>
          <w:tab w:pos="712" w:val="left" w:leader="none"/>
        </w:tabs>
        <w:spacing w:line="208" w:lineRule="exact" w:before="0" w:after="0"/>
        <w:ind w:left="711" w:right="0" w:hanging="181"/>
        <w:jc w:val="left"/>
        <w:rPr>
          <w:sz w:val="18"/>
        </w:rPr>
      </w:pPr>
      <w:r>
        <w:rPr>
          <w:b/>
          <w:sz w:val="20"/>
        </w:rPr>
        <w:t>via e-mail</w:t>
      </w:r>
      <w:r>
        <w:rPr>
          <w:sz w:val="20"/>
        </w:rPr>
        <w:t>: </w:t>
      </w:r>
      <w:hyperlink r:id="rId6">
        <w:r>
          <w:rPr>
            <w:sz w:val="18"/>
          </w:rPr>
          <w:t>servizicimiteriali@catanzaroservizi.it</w:t>
        </w:r>
      </w:hyperlink>
    </w:p>
    <w:p>
      <w:pPr>
        <w:pStyle w:val="ListParagraph"/>
        <w:numPr>
          <w:ilvl w:val="1"/>
          <w:numId w:val="2"/>
        </w:numPr>
        <w:tabs>
          <w:tab w:pos="712" w:val="left" w:leader="none"/>
        </w:tabs>
        <w:spacing w:line="214" w:lineRule="exact" w:before="0" w:after="0"/>
        <w:ind w:left="711" w:right="0" w:hanging="181"/>
        <w:jc w:val="left"/>
        <w:rPr>
          <w:sz w:val="18"/>
        </w:rPr>
      </w:pPr>
      <w:r>
        <w:rPr>
          <w:b/>
          <w:sz w:val="20"/>
        </w:rPr>
        <w:t>via pec</w:t>
      </w:r>
      <w:r>
        <w:rPr>
          <w:sz w:val="20"/>
        </w:rPr>
        <w:t>: </w:t>
      </w:r>
      <w:hyperlink r:id="rId7">
        <w:r>
          <w:rPr>
            <w:sz w:val="18"/>
          </w:rPr>
          <w:t>czservizi@pec.it</w:t>
        </w:r>
      </w:hyperlink>
    </w:p>
    <w:p>
      <w:pPr>
        <w:pStyle w:val="ListParagraph"/>
        <w:numPr>
          <w:ilvl w:val="0"/>
          <w:numId w:val="2"/>
        </w:numPr>
        <w:tabs>
          <w:tab w:pos="532" w:val="left" w:leader="none"/>
        </w:tabs>
        <w:spacing w:line="240" w:lineRule="auto" w:before="0" w:after="0"/>
        <w:ind w:left="531" w:right="657" w:hanging="180"/>
        <w:jc w:val="left"/>
        <w:rPr>
          <w:sz w:val="20"/>
        </w:rPr>
      </w:pPr>
      <w:r>
        <w:rPr>
          <w:sz w:val="20"/>
        </w:rPr>
        <w:t>I moduli sono reperibili presso: gli Uffici ubicati presso i quattro cimiteri cittadini; sul sito</w:t>
      </w:r>
      <w:r>
        <w:rPr>
          <w:color w:val="0000FF"/>
          <w:sz w:val="20"/>
        </w:rPr>
        <w:t> </w:t>
      </w:r>
      <w:hyperlink r:id="rId8">
        <w:r>
          <w:rPr>
            <w:color w:val="0000FF"/>
            <w:spacing w:val="-20"/>
            <w:sz w:val="20"/>
            <w:u w:val="single" w:color="0000FF"/>
          </w:rPr>
          <w:t>www.catanzaroservizi.i</w:t>
        </w:r>
        <w:r>
          <w:rPr>
            <w:color w:val="0000FF"/>
            <w:spacing w:val="-20"/>
            <w:sz w:val="20"/>
          </w:rPr>
          <w:t>t</w:t>
        </w:r>
      </w:hyperlink>
      <w:r>
        <w:rPr>
          <w:spacing w:val="-20"/>
          <w:sz w:val="20"/>
        </w:rPr>
        <w:t> </w:t>
      </w:r>
      <w:r>
        <w:rPr>
          <w:spacing w:val="-17"/>
          <w:sz w:val="20"/>
        </w:rPr>
        <w:t>nellasezioneSERVIZICIMITERIALI</w:t>
      </w:r>
    </w:p>
    <w:p>
      <w:pPr>
        <w:pStyle w:val="ListParagraph"/>
        <w:numPr>
          <w:ilvl w:val="0"/>
          <w:numId w:val="2"/>
        </w:numPr>
        <w:tabs>
          <w:tab w:pos="532" w:val="left" w:leader="none"/>
        </w:tabs>
        <w:spacing w:line="240" w:lineRule="auto" w:before="0" w:after="0"/>
        <w:ind w:left="531" w:right="551" w:hanging="180"/>
        <w:jc w:val="both"/>
        <w:rPr>
          <w:sz w:val="20"/>
        </w:rPr>
      </w:pP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comunicazione</w:t>
      </w:r>
      <w:r>
        <w:rPr>
          <w:spacing w:val="-7"/>
          <w:sz w:val="20"/>
        </w:rPr>
        <w:t> </w:t>
      </w:r>
      <w:r>
        <w:rPr>
          <w:sz w:val="20"/>
        </w:rPr>
        <w:t>che</w:t>
      </w:r>
      <w:r>
        <w:rPr>
          <w:spacing w:val="-10"/>
          <w:sz w:val="20"/>
        </w:rPr>
        <w:t> </w:t>
      </w:r>
      <w:r>
        <w:rPr>
          <w:sz w:val="20"/>
        </w:rPr>
        <w:t>l’utente</w:t>
      </w:r>
      <w:r>
        <w:rPr>
          <w:spacing w:val="-9"/>
          <w:sz w:val="20"/>
        </w:rPr>
        <w:t> </w:t>
      </w:r>
      <w:r>
        <w:rPr>
          <w:sz w:val="20"/>
        </w:rPr>
        <w:t>intende</w:t>
      </w:r>
      <w:r>
        <w:rPr>
          <w:spacing w:val="-9"/>
          <w:sz w:val="20"/>
        </w:rPr>
        <w:t> </w:t>
      </w:r>
      <w:r>
        <w:rPr>
          <w:sz w:val="20"/>
        </w:rPr>
        <w:t>inoltrare</w:t>
      </w:r>
      <w:r>
        <w:rPr>
          <w:spacing w:val="-10"/>
          <w:sz w:val="20"/>
        </w:rPr>
        <w:t> </w:t>
      </w:r>
      <w:r>
        <w:rPr>
          <w:sz w:val="20"/>
        </w:rPr>
        <w:t>è</w:t>
      </w:r>
      <w:r>
        <w:rPr>
          <w:spacing w:val="-9"/>
          <w:sz w:val="20"/>
        </w:rPr>
        <w:t> </w:t>
      </w:r>
      <w:r>
        <w:rPr>
          <w:sz w:val="20"/>
        </w:rPr>
        <w:t>un</w:t>
      </w:r>
      <w:r>
        <w:rPr>
          <w:spacing w:val="-10"/>
          <w:sz w:val="20"/>
        </w:rPr>
        <w:t> </w:t>
      </w:r>
      <w:r>
        <w:rPr>
          <w:sz w:val="20"/>
        </w:rPr>
        <w:t>reclamo</w:t>
      </w:r>
      <w:r>
        <w:rPr>
          <w:spacing w:val="-9"/>
          <w:sz w:val="20"/>
        </w:rPr>
        <w:t> </w:t>
      </w:r>
      <w:r>
        <w:rPr>
          <w:sz w:val="20"/>
        </w:rPr>
        <w:t>e</w:t>
      </w:r>
      <w:r>
        <w:rPr>
          <w:spacing w:val="-9"/>
          <w:sz w:val="20"/>
        </w:rPr>
        <w:t> </w:t>
      </w:r>
      <w:r>
        <w:rPr>
          <w:sz w:val="20"/>
        </w:rPr>
        <w:t>si</w:t>
      </w:r>
      <w:r>
        <w:rPr>
          <w:spacing w:val="-9"/>
          <w:sz w:val="20"/>
        </w:rPr>
        <w:t> </w:t>
      </w:r>
      <w:r>
        <w:rPr>
          <w:sz w:val="20"/>
        </w:rPr>
        <w:t>desidera</w:t>
      </w:r>
      <w:r>
        <w:rPr>
          <w:spacing w:val="-9"/>
          <w:sz w:val="20"/>
        </w:rPr>
        <w:t> </w:t>
      </w:r>
      <w:r>
        <w:rPr>
          <w:sz w:val="20"/>
        </w:rPr>
        <w:t>avere</w:t>
      </w:r>
      <w:r>
        <w:rPr>
          <w:spacing w:val="-10"/>
          <w:sz w:val="20"/>
        </w:rPr>
        <w:t> </w:t>
      </w:r>
      <w:r>
        <w:rPr>
          <w:sz w:val="20"/>
        </w:rPr>
        <w:t>una</w:t>
      </w:r>
      <w:r>
        <w:rPr>
          <w:spacing w:val="-9"/>
          <w:sz w:val="20"/>
        </w:rPr>
        <w:t> </w:t>
      </w:r>
      <w:r>
        <w:rPr>
          <w:sz w:val="20"/>
        </w:rPr>
        <w:t>risposta</w:t>
      </w:r>
      <w:r>
        <w:rPr>
          <w:spacing w:val="-9"/>
          <w:sz w:val="20"/>
        </w:rPr>
        <w:t> </w:t>
      </w:r>
      <w:r>
        <w:rPr>
          <w:sz w:val="20"/>
        </w:rPr>
        <w:t>scritta,</w:t>
      </w:r>
      <w:r>
        <w:rPr>
          <w:spacing w:val="-10"/>
          <w:sz w:val="20"/>
        </w:rPr>
        <w:t> </w:t>
      </w: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modulo va compilato in tutte le sue parti e il disservizio per il quale si intende reclamare va descritto in maniera circostanziata,</w:t>
      </w:r>
      <w:r>
        <w:rPr>
          <w:spacing w:val="-17"/>
          <w:sz w:val="20"/>
        </w:rPr>
        <w:t> </w:t>
      </w:r>
      <w:r>
        <w:rPr>
          <w:sz w:val="20"/>
        </w:rPr>
        <w:t>indicando:</w:t>
      </w:r>
    </w:p>
    <w:p>
      <w:pPr>
        <w:pStyle w:val="ListParagraph"/>
        <w:numPr>
          <w:ilvl w:val="1"/>
          <w:numId w:val="2"/>
        </w:numPr>
        <w:tabs>
          <w:tab w:pos="712" w:val="left" w:leader="none"/>
        </w:tabs>
        <w:spacing w:line="207" w:lineRule="exact" w:before="0" w:after="0"/>
        <w:ind w:left="711" w:right="0" w:hanging="181"/>
        <w:jc w:val="both"/>
        <w:rPr>
          <w:sz w:val="20"/>
        </w:rPr>
      </w:pPr>
      <w:r>
        <w:rPr>
          <w:sz w:val="20"/>
        </w:rPr>
        <w:t>i dati anagrafici e la firma della persona che effettua il</w:t>
      </w:r>
      <w:r>
        <w:rPr>
          <w:spacing w:val="-12"/>
          <w:sz w:val="20"/>
        </w:rPr>
        <w:t> </w:t>
      </w:r>
      <w:r>
        <w:rPr>
          <w:sz w:val="20"/>
        </w:rPr>
        <w:t>reclamo</w:t>
      </w:r>
    </w:p>
    <w:p>
      <w:pPr>
        <w:pStyle w:val="ListParagraph"/>
        <w:numPr>
          <w:ilvl w:val="1"/>
          <w:numId w:val="2"/>
        </w:numPr>
        <w:tabs>
          <w:tab w:pos="712" w:val="left" w:leader="none"/>
        </w:tabs>
        <w:spacing w:line="240" w:lineRule="auto" w:before="0" w:after="0"/>
        <w:ind w:left="711" w:right="526" w:hanging="180"/>
        <w:jc w:val="both"/>
        <w:rPr>
          <w:sz w:val="20"/>
        </w:rPr>
      </w:pPr>
      <w:r>
        <w:rPr>
          <w:sz w:val="20"/>
        </w:rPr>
        <w:t>nei casi in cui il reclamo sia riferito a specifiche tombe o aree del cimitero, occorre indicarne l’esatta ubicazione. Se questa non fosse nota, basta richiederla agli Uffici Amministrativi siti in Via</w:t>
      </w:r>
      <w:r>
        <w:rPr>
          <w:spacing w:val="-11"/>
          <w:sz w:val="20"/>
        </w:rPr>
        <w:t> </w:t>
      </w:r>
      <w:r>
        <w:rPr>
          <w:sz w:val="20"/>
        </w:rPr>
        <w:t>Paglia.</w:t>
      </w:r>
    </w:p>
    <w:p>
      <w:pPr>
        <w:pStyle w:val="BodyText"/>
        <w:spacing w:line="218" w:lineRule="auto"/>
        <w:ind w:left="762" w:right="277"/>
        <w:jc w:val="both"/>
      </w:pPr>
      <w:r>
        <w:rPr/>
        <w:t>In assenza dei dati sopracitati il reclamo sarà considerato come una semplice segnalazione e non darà luogo a risposta scritta.</w:t>
      </w:r>
    </w:p>
    <w:p>
      <w:pPr>
        <w:pStyle w:val="BodyText"/>
        <w:ind w:left="762" w:right="554"/>
        <w:jc w:val="both"/>
      </w:pPr>
      <w:r>
        <w:rPr/>
        <w:t>Le segnalazioni e i suggerimenti possono essere inoltrati anche in forma anonima. Saranno inviati ai settori competenti</w:t>
      </w:r>
      <w:r>
        <w:rPr>
          <w:spacing w:val="-8"/>
        </w:rPr>
        <w:t> </w:t>
      </w:r>
      <w:r>
        <w:rPr/>
        <w:t>che</w:t>
      </w:r>
      <w:r>
        <w:rPr>
          <w:spacing w:val="-7"/>
        </w:rPr>
        <w:t> </w:t>
      </w:r>
      <w:r>
        <w:rPr/>
        <w:t>provvederanno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rimuovere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criticità</w:t>
      </w:r>
      <w:r>
        <w:rPr>
          <w:spacing w:val="-8"/>
        </w:rPr>
        <w:t> </w:t>
      </w:r>
      <w:r>
        <w:rPr/>
        <w:t>segnalate</w:t>
      </w:r>
      <w:r>
        <w:rPr>
          <w:spacing w:val="-7"/>
        </w:rPr>
        <w:t> </w:t>
      </w:r>
      <w:r>
        <w:rPr/>
        <w:t>e/o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verificare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fattibilità</w:t>
      </w:r>
      <w:r>
        <w:rPr>
          <w:spacing w:val="-5"/>
        </w:rPr>
        <w:t> </w:t>
      </w:r>
      <w:r>
        <w:rPr/>
        <w:t>dei</w:t>
      </w:r>
      <w:r>
        <w:rPr>
          <w:spacing w:val="-8"/>
        </w:rPr>
        <w:t> </w:t>
      </w:r>
      <w:r>
        <w:rPr/>
        <w:t>suggerimenti indicati a fini di miglioramento dei</w:t>
      </w:r>
      <w:r>
        <w:rPr>
          <w:spacing w:val="1"/>
        </w:rPr>
        <w:t> </w:t>
      </w:r>
      <w:r>
        <w:rPr/>
        <w:t>servizi.</w:t>
      </w:r>
    </w:p>
    <w:p>
      <w:pPr>
        <w:pStyle w:val="ListParagraph"/>
        <w:numPr>
          <w:ilvl w:val="0"/>
          <w:numId w:val="2"/>
        </w:numPr>
        <w:tabs>
          <w:tab w:pos="532" w:val="left" w:leader="none"/>
        </w:tabs>
        <w:spacing w:line="240" w:lineRule="auto" w:before="0" w:after="0"/>
        <w:ind w:left="531" w:right="542" w:hanging="180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risposta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reclamo</w:t>
      </w:r>
      <w:r>
        <w:rPr>
          <w:spacing w:val="-2"/>
          <w:sz w:val="20"/>
        </w:rPr>
        <w:t> </w:t>
      </w:r>
      <w:r>
        <w:rPr>
          <w:sz w:val="20"/>
        </w:rPr>
        <w:t>sarà</w:t>
      </w:r>
      <w:r>
        <w:rPr>
          <w:spacing w:val="-3"/>
          <w:sz w:val="20"/>
        </w:rPr>
        <w:t> </w:t>
      </w:r>
      <w:r>
        <w:rPr>
          <w:sz w:val="20"/>
        </w:rPr>
        <w:t>inviata</w:t>
      </w:r>
      <w:r>
        <w:rPr>
          <w:spacing w:val="-3"/>
          <w:sz w:val="20"/>
        </w:rPr>
        <w:t> </w:t>
      </w:r>
      <w:r>
        <w:rPr>
          <w:sz w:val="20"/>
        </w:rPr>
        <w:t>entro</w:t>
      </w:r>
      <w:r>
        <w:rPr>
          <w:spacing w:val="-2"/>
          <w:sz w:val="20"/>
        </w:rPr>
        <w:t> </w:t>
      </w:r>
      <w:r>
        <w:rPr>
          <w:sz w:val="20"/>
        </w:rPr>
        <w:t>30</w:t>
      </w:r>
      <w:r>
        <w:rPr>
          <w:spacing w:val="-4"/>
          <w:sz w:val="20"/>
        </w:rPr>
        <w:t> </w:t>
      </w:r>
      <w:r>
        <w:rPr>
          <w:sz w:val="20"/>
        </w:rPr>
        <w:t>giorni</w:t>
      </w:r>
      <w:r>
        <w:rPr>
          <w:spacing w:val="-4"/>
          <w:sz w:val="20"/>
        </w:rPr>
        <w:t> </w:t>
      </w:r>
      <w:r>
        <w:rPr>
          <w:sz w:val="20"/>
        </w:rPr>
        <w:t>lavorativi</w:t>
      </w:r>
      <w:r>
        <w:rPr>
          <w:spacing w:val="-4"/>
          <w:sz w:val="20"/>
        </w:rPr>
        <w:t> </w:t>
      </w:r>
      <w:r>
        <w:rPr>
          <w:sz w:val="20"/>
        </w:rPr>
        <w:t>dalla</w:t>
      </w:r>
      <w:r>
        <w:rPr>
          <w:spacing w:val="-3"/>
          <w:sz w:val="20"/>
        </w:rPr>
        <w:t> </w:t>
      </w:r>
      <w:r>
        <w:rPr>
          <w:sz w:val="20"/>
        </w:rPr>
        <w:t>data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z w:val="20"/>
        </w:rPr>
        <w:t>ricevimento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modulo</w:t>
      </w:r>
      <w:r>
        <w:rPr>
          <w:spacing w:val="-3"/>
          <w:sz w:val="20"/>
        </w:rPr>
        <w:t> </w:t>
      </w:r>
      <w:r>
        <w:rPr>
          <w:sz w:val="20"/>
        </w:rPr>
        <w:t>correttamente compilato. Fa fede la data in cui la segnalazione verrà inoltrata/presentata. In caso di dati incompleti o informazioni imprecise, il reclamante sarà contattato per le dovute precisazioni e gli sarà di conseguenza comunicata l’eventuale proroga nella tempistica. Il reclamante può scegliere la modalità </w:t>
      </w:r>
      <w:r>
        <w:rPr>
          <w:spacing w:val="3"/>
          <w:sz w:val="20"/>
        </w:rPr>
        <w:t>con </w:t>
      </w:r>
      <w:r>
        <w:rPr>
          <w:sz w:val="20"/>
        </w:rPr>
        <w:t>la quale preferisce ricevere la risposta: via posta, via e-mail, via pec indicandola espressamente nel</w:t>
      </w:r>
      <w:r>
        <w:rPr>
          <w:spacing w:val="-8"/>
          <w:sz w:val="20"/>
        </w:rPr>
        <w:t> </w:t>
      </w:r>
      <w:r>
        <w:rPr>
          <w:sz w:val="20"/>
        </w:rPr>
        <w:t>modulo.</w:t>
      </w:r>
    </w:p>
    <w:p>
      <w:pPr>
        <w:pStyle w:val="BodyText"/>
        <w:rPr>
          <w:sz w:val="24"/>
        </w:rPr>
      </w:pPr>
    </w:p>
    <w:p>
      <w:pPr>
        <w:pStyle w:val="Heading1"/>
      </w:pPr>
      <w:r>
        <w:rPr>
          <w:color w:val="365F91"/>
        </w:rPr>
        <w:t>RESPONSABILITA’ PENALE DEL DICHIARANTE – DPR 445/2000</w:t>
      </w:r>
    </w:p>
    <w:p>
      <w:pPr>
        <w:pStyle w:val="BodyText"/>
        <w:spacing w:line="219" w:lineRule="exact" w:before="71"/>
        <w:ind w:left="582"/>
        <w:jc w:val="both"/>
      </w:pPr>
      <w:r>
        <w:rPr/>
        <w:t>Il modulo ha validità di autodichiarazione ai sensi del DPR 445/00 dei dati e fatti ivi riportati.</w:t>
      </w:r>
    </w:p>
    <w:p>
      <w:pPr>
        <w:pStyle w:val="BodyText"/>
        <w:spacing w:line="219" w:lineRule="exact"/>
        <w:ind w:left="582"/>
      </w:pPr>
      <w:r>
        <w:rPr/>
        <w:t>Chiunque rilasci dichiarazioni mendaci o fornisca atti falsi incorre nelle sanzioni ex art. 76 DPR 445/00.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</w:pPr>
      <w:r>
        <w:rPr>
          <w:color w:val="365F91"/>
        </w:rPr>
        <w:t>RESPONSABILE DELLA PROCEDURA</w:t>
      </w:r>
    </w:p>
    <w:p>
      <w:pPr>
        <w:pStyle w:val="BodyText"/>
        <w:spacing w:before="57"/>
        <w:ind w:left="582" w:right="272"/>
      </w:pPr>
      <w:r>
        <w:rPr/>
        <w:t>Responsabile della Procedura di Gestione del Reclamo è il Responsabile di Catanzaro Servizi S.p.A. – Servizi Cimiteriali.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</w:pPr>
      <w:r>
        <w:rPr>
          <w:color w:val="365F91"/>
        </w:rPr>
        <w:t>INFORMATIVA AI SENSI DELL’ART. 13 D.LGS. 196/2003</w:t>
      </w:r>
    </w:p>
    <w:p>
      <w:pPr>
        <w:pStyle w:val="ListParagraph"/>
        <w:numPr>
          <w:ilvl w:val="0"/>
          <w:numId w:val="3"/>
        </w:numPr>
        <w:tabs>
          <w:tab w:pos="806" w:val="left" w:leader="none"/>
        </w:tabs>
        <w:spacing w:line="240" w:lineRule="auto" w:before="86" w:after="0"/>
        <w:ind w:left="805" w:right="605" w:hanging="226"/>
        <w:jc w:val="left"/>
        <w:rPr>
          <w:sz w:val="20"/>
        </w:rPr>
      </w:pPr>
      <w:r>
        <w:rPr>
          <w:sz w:val="20"/>
        </w:rPr>
        <w:t>Catanzaro Servizi S.p.A. acquisisce e detiene i dati da Lei dichiarati, essi saranno utilizzati dagli Uffici esclusivamente per l’istruttoria dell’istanza da Lei formulata e per le finalità strettamente</w:t>
      </w:r>
      <w:r>
        <w:rPr>
          <w:spacing w:val="-18"/>
          <w:sz w:val="20"/>
        </w:rPr>
        <w:t> </w:t>
      </w:r>
      <w:r>
        <w:rPr>
          <w:sz w:val="20"/>
        </w:rPr>
        <w:t>connesse.</w:t>
      </w:r>
    </w:p>
    <w:p>
      <w:pPr>
        <w:pStyle w:val="ListParagraph"/>
        <w:numPr>
          <w:ilvl w:val="0"/>
          <w:numId w:val="3"/>
        </w:numPr>
        <w:tabs>
          <w:tab w:pos="808" w:val="left" w:leader="none"/>
        </w:tabs>
        <w:spacing w:line="240" w:lineRule="auto" w:before="0" w:after="0"/>
        <w:ind w:left="807" w:right="603" w:hanging="228"/>
        <w:jc w:val="left"/>
        <w:rPr>
          <w:sz w:val="20"/>
        </w:rPr>
      </w:pPr>
      <w:r>
        <w:rPr>
          <w:sz w:val="20"/>
        </w:rPr>
        <w:t>Il trattamento viene effettuato sia con strumenti cartacei sia con elaboratori elettronici a disposizione degli uffici ed è svolto da personale aziendale.</w:t>
      </w:r>
    </w:p>
    <w:p>
      <w:pPr>
        <w:pStyle w:val="ListParagraph"/>
        <w:numPr>
          <w:ilvl w:val="0"/>
          <w:numId w:val="3"/>
        </w:numPr>
        <w:tabs>
          <w:tab w:pos="808" w:val="left" w:leader="none"/>
        </w:tabs>
        <w:spacing w:line="203" w:lineRule="exact" w:before="0" w:after="0"/>
        <w:ind w:left="807" w:right="0" w:hanging="229"/>
        <w:jc w:val="left"/>
        <w:rPr>
          <w:sz w:val="20"/>
        </w:rPr>
      </w:pPr>
      <w:r>
        <w:rPr>
          <w:sz w:val="20"/>
        </w:rPr>
        <w:t>I dati, eccetto quelli previsti al punto 2. non verranno comunicati a</w:t>
      </w:r>
      <w:r>
        <w:rPr>
          <w:spacing w:val="-7"/>
          <w:sz w:val="20"/>
        </w:rPr>
        <w:t> </w:t>
      </w:r>
      <w:r>
        <w:rPr>
          <w:sz w:val="20"/>
        </w:rPr>
        <w:t>terzi.</w:t>
      </w:r>
    </w:p>
    <w:p>
      <w:pPr>
        <w:pStyle w:val="ListParagraph"/>
        <w:numPr>
          <w:ilvl w:val="0"/>
          <w:numId w:val="3"/>
        </w:numPr>
        <w:tabs>
          <w:tab w:pos="808" w:val="left" w:leader="none"/>
        </w:tabs>
        <w:spacing w:line="216" w:lineRule="auto" w:before="4" w:after="0"/>
        <w:ind w:left="807" w:right="280" w:hanging="228"/>
        <w:jc w:val="both"/>
        <w:rPr>
          <w:sz w:val="20"/>
        </w:rPr>
      </w:pPr>
      <w:r>
        <w:rPr>
          <w:sz w:val="20"/>
        </w:rPr>
        <w:t>Il</w:t>
      </w:r>
      <w:r>
        <w:rPr>
          <w:spacing w:val="-13"/>
          <w:sz w:val="20"/>
        </w:rPr>
        <w:t> </w:t>
      </w:r>
      <w:r>
        <w:rPr>
          <w:sz w:val="20"/>
        </w:rPr>
        <w:t>conferimento</w:t>
      </w:r>
      <w:r>
        <w:rPr>
          <w:spacing w:val="-11"/>
          <w:sz w:val="20"/>
        </w:rPr>
        <w:t> </w:t>
      </w:r>
      <w:r>
        <w:rPr>
          <w:sz w:val="20"/>
        </w:rPr>
        <w:t>dei</w:t>
      </w:r>
      <w:r>
        <w:rPr>
          <w:spacing w:val="-12"/>
          <w:sz w:val="20"/>
        </w:rPr>
        <w:t> </w:t>
      </w:r>
      <w:r>
        <w:rPr>
          <w:sz w:val="20"/>
        </w:rPr>
        <w:t>dati</w:t>
      </w:r>
      <w:r>
        <w:rPr>
          <w:spacing w:val="-12"/>
          <w:sz w:val="20"/>
        </w:rPr>
        <w:t> </w:t>
      </w:r>
      <w:r>
        <w:rPr>
          <w:sz w:val="20"/>
        </w:rPr>
        <w:t>è</w:t>
      </w:r>
      <w:r>
        <w:rPr>
          <w:spacing w:val="-12"/>
          <w:sz w:val="20"/>
        </w:rPr>
        <w:t> </w:t>
      </w:r>
      <w:r>
        <w:rPr>
          <w:sz w:val="20"/>
        </w:rPr>
        <w:t>obbligatorio:</w:t>
      </w:r>
      <w:r>
        <w:rPr>
          <w:spacing w:val="-12"/>
          <w:sz w:val="20"/>
        </w:rPr>
        <w:t> </w:t>
      </w:r>
      <w:r>
        <w:rPr>
          <w:sz w:val="20"/>
        </w:rPr>
        <w:t>il</w:t>
      </w:r>
      <w:r>
        <w:rPr>
          <w:spacing w:val="-10"/>
          <w:sz w:val="20"/>
        </w:rPr>
        <w:t> </w:t>
      </w:r>
      <w:r>
        <w:rPr>
          <w:sz w:val="20"/>
        </w:rPr>
        <w:t>mancato</w:t>
      </w:r>
      <w:r>
        <w:rPr>
          <w:spacing w:val="-12"/>
          <w:sz w:val="20"/>
        </w:rPr>
        <w:t> </w:t>
      </w:r>
      <w:r>
        <w:rPr>
          <w:sz w:val="20"/>
        </w:rPr>
        <w:t>conferimento</w:t>
      </w:r>
      <w:r>
        <w:rPr>
          <w:spacing w:val="-11"/>
          <w:sz w:val="20"/>
        </w:rPr>
        <w:t> </w:t>
      </w:r>
      <w:r>
        <w:rPr>
          <w:sz w:val="20"/>
        </w:rPr>
        <w:t>non</w:t>
      </w:r>
      <w:r>
        <w:rPr>
          <w:spacing w:val="-14"/>
          <w:sz w:val="20"/>
        </w:rPr>
        <w:t> </w:t>
      </w:r>
      <w:r>
        <w:rPr>
          <w:sz w:val="20"/>
        </w:rPr>
        <w:t>consentirà</w:t>
      </w:r>
      <w:r>
        <w:rPr>
          <w:spacing w:val="-11"/>
          <w:sz w:val="20"/>
        </w:rPr>
        <w:t> </w:t>
      </w:r>
      <w:r>
        <w:rPr>
          <w:sz w:val="20"/>
        </w:rPr>
        <w:t>il</w:t>
      </w:r>
      <w:r>
        <w:rPr>
          <w:spacing w:val="-13"/>
          <w:sz w:val="20"/>
        </w:rPr>
        <w:t> </w:t>
      </w:r>
      <w:r>
        <w:rPr>
          <w:sz w:val="20"/>
        </w:rPr>
        <w:t>proseguimento</w:t>
      </w:r>
      <w:r>
        <w:rPr>
          <w:spacing w:val="-11"/>
          <w:sz w:val="20"/>
        </w:rPr>
        <w:t> </w:t>
      </w:r>
      <w:r>
        <w:rPr>
          <w:sz w:val="20"/>
        </w:rPr>
        <w:t>dell’operazione richiesta.</w:t>
      </w:r>
    </w:p>
    <w:p>
      <w:pPr>
        <w:pStyle w:val="ListParagraph"/>
        <w:numPr>
          <w:ilvl w:val="0"/>
          <w:numId w:val="3"/>
        </w:numPr>
        <w:tabs>
          <w:tab w:pos="808" w:val="left" w:leader="none"/>
        </w:tabs>
        <w:spacing w:line="209" w:lineRule="exact" w:before="0" w:after="0"/>
        <w:ind w:left="807" w:right="0" w:hanging="229"/>
        <w:jc w:val="both"/>
        <w:rPr>
          <w:sz w:val="20"/>
        </w:rPr>
      </w:pPr>
      <w:r>
        <w:rPr>
          <w:sz w:val="20"/>
        </w:rPr>
        <w:t>Il responsabile del trattamento dei dati è il Responsabile Catanzaro Servizi S.p.A – Servizi</w:t>
      </w:r>
      <w:r>
        <w:rPr>
          <w:spacing w:val="-9"/>
          <w:sz w:val="20"/>
        </w:rPr>
        <w:t> </w:t>
      </w:r>
      <w:r>
        <w:rPr>
          <w:sz w:val="20"/>
        </w:rPr>
        <w:t>Cimiteriali.</w:t>
      </w:r>
    </w:p>
    <w:p>
      <w:pPr>
        <w:pStyle w:val="ListParagraph"/>
        <w:numPr>
          <w:ilvl w:val="0"/>
          <w:numId w:val="3"/>
        </w:numPr>
        <w:tabs>
          <w:tab w:pos="808" w:val="left" w:leader="none"/>
        </w:tabs>
        <w:spacing w:line="240" w:lineRule="auto" w:before="0" w:after="0"/>
        <w:ind w:left="807" w:right="596" w:hanging="226"/>
        <w:jc w:val="both"/>
        <w:rPr>
          <w:sz w:val="20"/>
        </w:rPr>
      </w:pPr>
      <w:r>
        <w:rPr>
          <w:sz w:val="20"/>
        </w:rPr>
        <w:t>Si</w:t>
      </w:r>
      <w:r>
        <w:rPr>
          <w:spacing w:val="-10"/>
          <w:sz w:val="20"/>
        </w:rPr>
        <w:t> </w:t>
      </w:r>
      <w:r>
        <w:rPr>
          <w:sz w:val="20"/>
        </w:rPr>
        <w:t>possono</w:t>
      </w:r>
      <w:r>
        <w:rPr>
          <w:spacing w:val="-8"/>
          <w:sz w:val="20"/>
        </w:rPr>
        <w:t> </w:t>
      </w:r>
      <w:r>
        <w:rPr>
          <w:sz w:val="20"/>
        </w:rPr>
        <w:t>esercitare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diritti</w:t>
      </w:r>
      <w:r>
        <w:rPr>
          <w:spacing w:val="-10"/>
          <w:sz w:val="20"/>
        </w:rPr>
        <w:t> </w:t>
      </w:r>
      <w:r>
        <w:rPr>
          <w:sz w:val="20"/>
        </w:rPr>
        <w:t>di</w:t>
      </w:r>
      <w:r>
        <w:rPr>
          <w:spacing w:val="-9"/>
          <w:sz w:val="20"/>
        </w:rPr>
        <w:t> </w:t>
      </w:r>
      <w:r>
        <w:rPr>
          <w:sz w:val="20"/>
        </w:rPr>
        <w:t>accesso,</w:t>
      </w:r>
      <w:r>
        <w:rPr>
          <w:spacing w:val="-9"/>
          <w:sz w:val="20"/>
        </w:rPr>
        <w:t> </w:t>
      </w:r>
      <w:r>
        <w:rPr>
          <w:sz w:val="20"/>
        </w:rPr>
        <w:t>rettifica,</w:t>
      </w:r>
      <w:r>
        <w:rPr>
          <w:spacing w:val="-7"/>
          <w:sz w:val="20"/>
        </w:rPr>
        <w:t> </w:t>
      </w:r>
      <w:r>
        <w:rPr>
          <w:sz w:val="20"/>
        </w:rPr>
        <w:t>aggiornamento</w:t>
      </w:r>
      <w:r>
        <w:rPr>
          <w:spacing w:val="-8"/>
          <w:sz w:val="20"/>
        </w:rPr>
        <w:t> </w:t>
      </w:r>
      <w:r>
        <w:rPr>
          <w:sz w:val="20"/>
        </w:rPr>
        <w:t>e</w:t>
      </w:r>
      <w:r>
        <w:rPr>
          <w:spacing w:val="-9"/>
          <w:sz w:val="20"/>
        </w:rPr>
        <w:t> </w:t>
      </w:r>
      <w:r>
        <w:rPr>
          <w:sz w:val="20"/>
        </w:rPr>
        <w:t>integrazione,</w:t>
      </w:r>
      <w:r>
        <w:rPr>
          <w:spacing w:val="-8"/>
          <w:sz w:val="20"/>
        </w:rPr>
        <w:t> </w:t>
      </w:r>
      <w:r>
        <w:rPr>
          <w:sz w:val="20"/>
        </w:rPr>
        <w:t>cancellazione</w:t>
      </w:r>
      <w:r>
        <w:rPr>
          <w:spacing w:val="-8"/>
          <w:sz w:val="20"/>
        </w:rPr>
        <w:t> </w:t>
      </w:r>
      <w:r>
        <w:rPr>
          <w:sz w:val="20"/>
        </w:rPr>
        <w:t>dei</w:t>
      </w:r>
      <w:r>
        <w:rPr>
          <w:spacing w:val="-9"/>
          <w:sz w:val="20"/>
        </w:rPr>
        <w:t> </w:t>
      </w:r>
      <w:r>
        <w:rPr>
          <w:sz w:val="20"/>
        </w:rPr>
        <w:t>dati</w:t>
      </w:r>
      <w:r>
        <w:rPr>
          <w:spacing w:val="-9"/>
          <w:sz w:val="20"/>
        </w:rPr>
        <w:t> </w:t>
      </w:r>
      <w:r>
        <w:rPr>
          <w:sz w:val="20"/>
        </w:rPr>
        <w:t>come previsto dall’art.7, del D. Lgs. 196/2003 rivolgendosi agli Uffici Amministrativi siti in Via Paglia, 88100 Catanzaro.</w:t>
      </w:r>
    </w:p>
    <w:sectPr>
      <w:pgSz w:w="11910" w:h="16840"/>
      <w:pgMar w:top="1320" w:bottom="280" w:left="10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05" w:hanging="226"/>
        <w:jc w:val="left"/>
      </w:pPr>
      <w:rPr>
        <w:rFonts w:hint="default" w:ascii="Times New Roman" w:hAnsi="Times New Roman" w:eastAsia="Times New Roman" w:cs="Times New Roman"/>
        <w:spacing w:val="-3"/>
        <w:w w:val="96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718" w:hanging="226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637" w:hanging="226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555" w:hanging="226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474" w:hanging="226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393" w:hanging="226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311" w:hanging="226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230" w:hanging="226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149" w:hanging="226"/>
      </w:pPr>
      <w:rPr>
        <w:rFonts w:hint="default"/>
        <w:lang w:val="it-IT" w:eastAsia="it-IT" w:bidi="it-I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31" w:hanging="18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-"/>
      <w:lvlJc w:val="left"/>
      <w:pPr>
        <w:ind w:left="711" w:hanging="180"/>
      </w:pPr>
      <w:rPr>
        <w:rFonts w:hint="default" w:ascii="Times New Roman" w:hAnsi="Times New Roman" w:eastAsia="Times New Roman" w:cs="Times New Roman"/>
        <w:w w:val="96"/>
        <w:sz w:val="18"/>
        <w:szCs w:val="18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749" w:hanging="18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779" w:hanging="18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808" w:hanging="18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838" w:hanging="18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868" w:hanging="18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897" w:hanging="18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927" w:hanging="180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712" w:hanging="356"/>
      </w:pPr>
      <w:rPr>
        <w:rFonts w:hint="default" w:ascii="Symbol" w:hAnsi="Symbol" w:eastAsia="Symbol" w:cs="Symbol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582" w:hanging="356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445" w:hanging="356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308" w:hanging="356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171" w:hanging="356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034" w:hanging="356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897" w:hanging="356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760" w:hanging="356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622" w:hanging="356"/>
      </w:pPr>
      <w:rPr>
        <w:rFonts w:hint="default"/>
        <w:lang w:val="it-IT" w:eastAsia="it-IT" w:bidi="it-I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left="35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711" w:hanging="181"/>
    </w:pPr>
    <w:rPr>
      <w:rFonts w:ascii="Times New Roman" w:hAnsi="Times New Roman" w:eastAsia="Times New Roman" w:cs="Times New Roman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servizicimiteriali@catanzaroservizi.it" TargetMode="External"/><Relationship Id="rId7" Type="http://schemas.openxmlformats.org/officeDocument/2006/relationships/hyperlink" Target="mailto:czservizi@pec.it" TargetMode="External"/><Relationship Id="rId8" Type="http://schemas.openxmlformats.org/officeDocument/2006/relationships/hyperlink" Target="http://www.catanzaroservizi.it/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dcterms:created xsi:type="dcterms:W3CDTF">2021-02-11T09:25:05Z</dcterms:created>
  <dcterms:modified xsi:type="dcterms:W3CDTF">2021-02-11T09:25:05Z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2021-02-11T00:00:00Z</vt:filetime>
  </property>
</Properties>
</file>